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529"/>
        <w:gridCol w:w="283"/>
        <w:gridCol w:w="4961"/>
        <w:gridCol w:w="3124"/>
      </w:tblGrid>
      <w:tr w:rsidR="0004721C" w:rsidRPr="0004721C" w14:paraId="47A637E0" w14:textId="77777777" w:rsidTr="0004721C">
        <w:trPr>
          <w:trHeight w:val="210"/>
          <w:jc w:val="center"/>
        </w:trPr>
        <w:tc>
          <w:tcPr>
            <w:tcW w:w="15593" w:type="dxa"/>
            <w:gridSpan w:val="5"/>
          </w:tcPr>
          <w:p w14:paraId="4E8B0E08" w14:textId="6971C39F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2.ROČNÍK</w:t>
            </w:r>
          </w:p>
        </w:tc>
      </w:tr>
      <w:tr w:rsidR="0004721C" w:rsidRPr="0004721C" w14:paraId="44F31781" w14:textId="77777777" w:rsidTr="00C80A87">
        <w:trPr>
          <w:trHeight w:val="906"/>
          <w:jc w:val="center"/>
        </w:trPr>
        <w:tc>
          <w:tcPr>
            <w:tcW w:w="1696" w:type="dxa"/>
          </w:tcPr>
          <w:p w14:paraId="43A896E4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35B188A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76D4A172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427B63" w14:textId="77777777" w:rsidR="0004721C" w:rsidRPr="0004721C" w:rsidRDefault="0004721C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4F84713C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6F8F6B2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381CD3B8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4721C" w:rsidRPr="0004721C" w14:paraId="4F04CCDA" w14:textId="77777777" w:rsidTr="00C80A87">
        <w:trPr>
          <w:trHeight w:val="1405"/>
          <w:jc w:val="center"/>
        </w:trPr>
        <w:tc>
          <w:tcPr>
            <w:tcW w:w="1696" w:type="dxa"/>
          </w:tcPr>
          <w:p w14:paraId="3CD98BA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CJ-3-1-01</w:t>
            </w:r>
          </w:p>
          <w:p w14:paraId="00CF4CB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BBE505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3F1DB16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12B11BE" w14:textId="77777777" w:rsidR="0004721C" w:rsidRPr="0004721C" w:rsidRDefault="0004721C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C54A86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6CD2CF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43E13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F24E0C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64CF7F7D" w14:textId="77777777" w:rsidR="0004721C" w:rsidRPr="0004721C" w:rsidRDefault="0004721C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jednoduchým otázkám učitele, které jsou sdělovány pomalu a s pečlivou výslovností, reaguje na ně verbálně</w:t>
            </w:r>
          </w:p>
          <w:p w14:paraId="075AD8C6" w14:textId="77777777" w:rsidR="0004721C" w:rsidRPr="0004721C" w:rsidRDefault="0004721C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</w:tc>
        <w:tc>
          <w:tcPr>
            <w:tcW w:w="4961" w:type="dxa"/>
          </w:tcPr>
          <w:p w14:paraId="433AC8CB" w14:textId="77777777" w:rsidR="0004721C" w:rsidRPr="0004721C" w:rsidRDefault="0004721C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Základní fráze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představení se, pozdrav, vytvoření základních komunikačních pravidel kolektivu, otázka, poděkování</w:t>
            </w:r>
          </w:p>
        </w:tc>
        <w:tc>
          <w:tcPr>
            <w:tcW w:w="3124" w:type="dxa"/>
          </w:tcPr>
          <w:p w14:paraId="4135FBA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307D229C" w14:textId="77777777" w:rsidTr="00C80A87">
        <w:trPr>
          <w:trHeight w:val="1964"/>
          <w:jc w:val="center"/>
        </w:trPr>
        <w:tc>
          <w:tcPr>
            <w:tcW w:w="1696" w:type="dxa"/>
          </w:tcPr>
          <w:p w14:paraId="0633991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0484F5A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BD0C98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13D0334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54C391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4836B1F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75575588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327930B4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6E4E2B40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47DE297D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Škola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běžné vybavení třídy</w:t>
            </w:r>
          </w:p>
        </w:tc>
        <w:tc>
          <w:tcPr>
            <w:tcW w:w="3124" w:type="dxa"/>
          </w:tcPr>
          <w:p w14:paraId="30EA885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607EA7A7" w14:textId="77777777" w:rsidTr="00C80A87">
        <w:trPr>
          <w:trHeight w:val="1964"/>
          <w:jc w:val="center"/>
        </w:trPr>
        <w:tc>
          <w:tcPr>
            <w:tcW w:w="1696" w:type="dxa"/>
          </w:tcPr>
          <w:p w14:paraId="4BA58C9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290E84F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D10065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5ACF44A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C8A158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3868F23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2D2068A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4F5C2F4D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1E8F8C3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0403F64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Rodina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členy rodiny</w:t>
            </w:r>
          </w:p>
        </w:tc>
        <w:tc>
          <w:tcPr>
            <w:tcW w:w="3124" w:type="dxa"/>
          </w:tcPr>
          <w:p w14:paraId="270AB2E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1F850DE3" w14:textId="77777777" w:rsidTr="00C80A87">
        <w:trPr>
          <w:trHeight w:val="1823"/>
          <w:jc w:val="center"/>
        </w:trPr>
        <w:tc>
          <w:tcPr>
            <w:tcW w:w="1696" w:type="dxa"/>
          </w:tcPr>
          <w:p w14:paraId="75F29A0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CJ-3-1-02</w:t>
            </w:r>
          </w:p>
          <w:p w14:paraId="770C72C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39D4EB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34E24C8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89F974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4D7BB21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1D6C361C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5B649F85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3E4898D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021D578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Barvy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barvy</w:t>
            </w:r>
          </w:p>
          <w:p w14:paraId="3AB4094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            - vybarvuje obrázek dle pokynů</w:t>
            </w:r>
          </w:p>
        </w:tc>
        <w:tc>
          <w:tcPr>
            <w:tcW w:w="3124" w:type="dxa"/>
          </w:tcPr>
          <w:p w14:paraId="27D4887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334F0144" w14:textId="77777777" w:rsidTr="00C80A87">
        <w:trPr>
          <w:trHeight w:val="1267"/>
          <w:jc w:val="center"/>
        </w:trPr>
        <w:tc>
          <w:tcPr>
            <w:tcW w:w="1696" w:type="dxa"/>
          </w:tcPr>
          <w:p w14:paraId="4E72753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180777D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18DBAD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654693D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FA36E8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1BD545A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5FDE1279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6577A0F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396825D6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6B805C5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Číslovky 1-10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počítá do deseti</w:t>
            </w:r>
          </w:p>
        </w:tc>
        <w:tc>
          <w:tcPr>
            <w:tcW w:w="3124" w:type="dxa"/>
          </w:tcPr>
          <w:p w14:paraId="3663F23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614D827C" w14:textId="77777777" w:rsidTr="00C80A87">
        <w:trPr>
          <w:trHeight w:val="1267"/>
          <w:jc w:val="center"/>
        </w:trPr>
        <w:tc>
          <w:tcPr>
            <w:tcW w:w="1696" w:type="dxa"/>
          </w:tcPr>
          <w:p w14:paraId="78F061C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38E3BB2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38E9E8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6163999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50766A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47FA151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6008204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32CBD0A3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500FCC90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</w:tc>
        <w:tc>
          <w:tcPr>
            <w:tcW w:w="4961" w:type="dxa"/>
          </w:tcPr>
          <w:p w14:paraId="092797D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Přívlastky a jejich slovosled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vyjadřuje velikost a délku předmětů</w:t>
            </w:r>
          </w:p>
        </w:tc>
        <w:tc>
          <w:tcPr>
            <w:tcW w:w="3124" w:type="dxa"/>
          </w:tcPr>
          <w:p w14:paraId="4EF9D42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2AB218A7" w14:textId="77777777" w:rsidTr="00C80A87">
        <w:trPr>
          <w:trHeight w:val="1267"/>
          <w:jc w:val="center"/>
        </w:trPr>
        <w:tc>
          <w:tcPr>
            <w:tcW w:w="1696" w:type="dxa"/>
          </w:tcPr>
          <w:p w14:paraId="7593BB7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3F8BBE1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F07532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070D521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511FC7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3E0F341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4E9F3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B3FC02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47BC501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1E598914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6BEC8E5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6D1E9EA3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4AB8C209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2CF89F9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Tělo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části obličeje a těla</w:t>
            </w:r>
          </w:p>
          <w:p w14:paraId="5910741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Přídavná jména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– vyjadřuje pocity </w:t>
            </w:r>
          </w:p>
        </w:tc>
        <w:tc>
          <w:tcPr>
            <w:tcW w:w="3124" w:type="dxa"/>
          </w:tcPr>
          <w:p w14:paraId="6743AF8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863B325" w14:textId="77777777" w:rsidTr="00C80A87">
        <w:trPr>
          <w:trHeight w:val="1267"/>
          <w:jc w:val="center"/>
        </w:trPr>
        <w:tc>
          <w:tcPr>
            <w:tcW w:w="1696" w:type="dxa"/>
          </w:tcPr>
          <w:p w14:paraId="0D68782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7BD5BCC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B7942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0ABC6E9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EC8F4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03421FA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AC59A7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9C4B68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7A9B595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34BE776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09F88C4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1F2B61E8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5E57C564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683C6B7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Hračky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některé hračky</w:t>
            </w:r>
          </w:p>
          <w:p w14:paraId="70F286E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Sloveso </w:t>
            </w:r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have</w:t>
            </w:r>
            <w:proofErr w:type="spellEnd"/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vyjadřuje co má</w:t>
            </w:r>
          </w:p>
        </w:tc>
        <w:tc>
          <w:tcPr>
            <w:tcW w:w="3124" w:type="dxa"/>
          </w:tcPr>
          <w:p w14:paraId="232EE06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785F99C" w14:textId="77777777" w:rsidTr="00C80A87">
        <w:trPr>
          <w:trHeight w:val="1267"/>
          <w:jc w:val="center"/>
        </w:trPr>
        <w:tc>
          <w:tcPr>
            <w:tcW w:w="1696" w:type="dxa"/>
          </w:tcPr>
          <w:p w14:paraId="03DC899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CJ-3-1-02</w:t>
            </w:r>
          </w:p>
          <w:p w14:paraId="3E96C54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1A74A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46FA184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3829EC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4511441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26D97A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160644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69F298A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1AD741B9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4F01093C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75CC1105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30B5DEE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4C3642E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Potraviny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proofErr w:type="gramEnd"/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 pojmenuje běžné potraviny, ovoce a zeleninu</w:t>
            </w:r>
          </w:p>
          <w:p w14:paraId="58B0733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Like</w:t>
            </w:r>
            <w:proofErr w:type="spellEnd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4721C">
              <w:rPr>
                <w:rFonts w:asciiTheme="minorHAnsi" w:hAnsiTheme="minorHAnsi" w:cstheme="minorHAnsi"/>
                <w:i/>
                <w:sz w:val="22"/>
                <w:szCs w:val="22"/>
              </w:rPr>
              <w:t>– vyjadřuje co má rád</w:t>
            </w:r>
          </w:p>
        </w:tc>
        <w:tc>
          <w:tcPr>
            <w:tcW w:w="3124" w:type="dxa"/>
          </w:tcPr>
          <w:p w14:paraId="0441487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27BDA3B" w14:textId="77777777" w:rsidTr="00C80A87">
        <w:trPr>
          <w:trHeight w:val="1267"/>
          <w:jc w:val="center"/>
        </w:trPr>
        <w:tc>
          <w:tcPr>
            <w:tcW w:w="1696" w:type="dxa"/>
          </w:tcPr>
          <w:p w14:paraId="49C5C39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42ED639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812EC6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7904F77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E97C48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2F5BB04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B86A54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80717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058C8FE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7C799649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5F877B02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6B86EBB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320EC711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7BF7B88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Dopravní prostředky </w:t>
            </w: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dopravní prostředky</w:t>
            </w:r>
          </w:p>
        </w:tc>
        <w:tc>
          <w:tcPr>
            <w:tcW w:w="3124" w:type="dxa"/>
          </w:tcPr>
          <w:p w14:paraId="696E2B3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D2E8BBA" w14:textId="77777777" w:rsidTr="00C80A87">
        <w:trPr>
          <w:trHeight w:val="1267"/>
          <w:jc w:val="center"/>
        </w:trPr>
        <w:tc>
          <w:tcPr>
            <w:tcW w:w="1696" w:type="dxa"/>
          </w:tcPr>
          <w:p w14:paraId="246FE4B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73A563A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EC88C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4F474FD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DCE00D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6303BC0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1515D1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96D218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7AAD3B7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62D05B17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6E43672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2ADA4A25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135B3FCA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2EAAF3C3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Zvířata </w:t>
            </w: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domácí zvířata, zvířata ze ZOO</w:t>
            </w:r>
          </w:p>
        </w:tc>
        <w:tc>
          <w:tcPr>
            <w:tcW w:w="3124" w:type="dxa"/>
          </w:tcPr>
          <w:p w14:paraId="6F564F5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333D16A4" w14:textId="77777777" w:rsidTr="00C80A87">
        <w:trPr>
          <w:trHeight w:val="1267"/>
          <w:jc w:val="center"/>
        </w:trPr>
        <w:tc>
          <w:tcPr>
            <w:tcW w:w="1696" w:type="dxa"/>
          </w:tcPr>
          <w:p w14:paraId="5DB3579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CJ-3-1-01</w:t>
            </w:r>
          </w:p>
          <w:p w14:paraId="4433B00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F46ED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54CB20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1A5594E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03F035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6C70FA9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54B9EE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11C92A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403234F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126684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97A755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CJ-3-1-06</w:t>
            </w:r>
          </w:p>
          <w:p w14:paraId="09F4110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733EEB06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rozumí jednoduchým otázkám učitele, které jsou sdělovány pomalu a s pečlivou výslovností, reaguje na ně verbálně i neverbálně</w:t>
            </w:r>
          </w:p>
          <w:p w14:paraId="4FCB3413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41999026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3B3BD414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0143C7A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20500B7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Pokyny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rozumí základním pokynům</w:t>
            </w:r>
          </w:p>
        </w:tc>
        <w:tc>
          <w:tcPr>
            <w:tcW w:w="3124" w:type="dxa"/>
          </w:tcPr>
          <w:p w14:paraId="39D4C95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B592996" w14:textId="77777777" w:rsidTr="00C80A87">
        <w:trPr>
          <w:trHeight w:val="1267"/>
          <w:jc w:val="center"/>
        </w:trPr>
        <w:tc>
          <w:tcPr>
            <w:tcW w:w="1696" w:type="dxa"/>
          </w:tcPr>
          <w:p w14:paraId="499A4F5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3FE1CA0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410C5E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228470A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DE292A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0821F92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A5FFBC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F4AB40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1FE8FC8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482CC9A5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7940896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3BE4BCD7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512D5E65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548B1DC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Narozeniny </w:t>
            </w:r>
          </w:p>
          <w:p w14:paraId="7803753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>Vánoce a Nový rok</w:t>
            </w:r>
          </w:p>
          <w:p w14:paraId="37B5028B" w14:textId="77777777" w:rsidR="0004721C" w:rsidRPr="0004721C" w:rsidRDefault="0004721C" w:rsidP="0004721C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Pojmenuje základní svátky a popřeje k narozeninám</w:t>
            </w:r>
          </w:p>
          <w:p w14:paraId="362F6BA2" w14:textId="77777777" w:rsidR="0004721C" w:rsidRPr="0004721C" w:rsidRDefault="0004721C" w:rsidP="0004721C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Seznamuje se s podobnostmi a odlišnostmi cizího kulturního prostředí</w:t>
            </w:r>
          </w:p>
        </w:tc>
        <w:tc>
          <w:tcPr>
            <w:tcW w:w="3124" w:type="dxa"/>
          </w:tcPr>
          <w:p w14:paraId="5440F73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778C5B40" w14:textId="77777777" w:rsidTr="0004721C">
        <w:trPr>
          <w:trHeight w:val="60"/>
          <w:jc w:val="center"/>
        </w:trPr>
        <w:tc>
          <w:tcPr>
            <w:tcW w:w="15593" w:type="dxa"/>
            <w:gridSpan w:val="5"/>
          </w:tcPr>
          <w:p w14:paraId="26B7E301" w14:textId="57E511BD" w:rsidR="0004721C" w:rsidRPr="0004721C" w:rsidRDefault="0004721C" w:rsidP="000472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3.ROČNÍK</w:t>
            </w:r>
          </w:p>
        </w:tc>
      </w:tr>
      <w:tr w:rsidR="0004721C" w:rsidRPr="0004721C" w14:paraId="0D8DF090" w14:textId="77777777" w:rsidTr="00C80A87">
        <w:trPr>
          <w:trHeight w:val="906"/>
          <w:jc w:val="center"/>
        </w:trPr>
        <w:tc>
          <w:tcPr>
            <w:tcW w:w="1696" w:type="dxa"/>
          </w:tcPr>
          <w:p w14:paraId="5905986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vAlign w:val="center"/>
          </w:tcPr>
          <w:p w14:paraId="46B51145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B645A16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E0C58C" w14:textId="77777777" w:rsidR="0004721C" w:rsidRPr="0004721C" w:rsidRDefault="0004721C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2107779C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368456CB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0E02694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4721C" w:rsidRPr="0004721C" w14:paraId="2727C76B" w14:textId="77777777" w:rsidTr="00C80A87">
        <w:trPr>
          <w:trHeight w:val="1405"/>
          <w:jc w:val="center"/>
        </w:trPr>
        <w:tc>
          <w:tcPr>
            <w:tcW w:w="1696" w:type="dxa"/>
          </w:tcPr>
          <w:p w14:paraId="19526C0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CJ-3-1-01</w:t>
            </w:r>
          </w:p>
          <w:p w14:paraId="0A07065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8BCBA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701032B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764BAE" w14:textId="77777777" w:rsidR="0004721C" w:rsidRPr="0004721C" w:rsidRDefault="0004721C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422AD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72C27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39B1DD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D43C9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09260A69" w14:textId="77777777" w:rsidR="0004721C" w:rsidRPr="0004721C" w:rsidRDefault="0004721C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jednoduchým otázkám učitele, které jsou sdělovány pomalu a s pečlivou výslovností, reaguje na ně verbálně</w:t>
            </w:r>
          </w:p>
          <w:p w14:paraId="136A1A8A" w14:textId="77777777" w:rsidR="0004721C" w:rsidRPr="0004721C" w:rsidRDefault="0004721C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</w:tc>
        <w:tc>
          <w:tcPr>
            <w:tcW w:w="4961" w:type="dxa"/>
          </w:tcPr>
          <w:p w14:paraId="6888E30B" w14:textId="77777777" w:rsidR="0004721C" w:rsidRPr="0004721C" w:rsidRDefault="0004721C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Základní fráze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představení se, pozdrav, vytvoření základních komunikačních pravidel kolektivu, otázka, poděkování</w:t>
            </w:r>
          </w:p>
          <w:p w14:paraId="667AFEB3" w14:textId="77777777" w:rsidR="0004721C" w:rsidRPr="0004721C" w:rsidRDefault="0004721C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Tvary slovesa </w:t>
            </w:r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be</w:t>
            </w:r>
            <w:proofErr w:type="spellEnd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– skloňuje nepravidelné sloveso </w:t>
            </w:r>
            <w:r w:rsidRPr="0004721C">
              <w:rPr>
                <w:rFonts w:asciiTheme="minorHAnsi" w:hAnsiTheme="minorHAnsi" w:cstheme="minorHAnsi"/>
                <w:i/>
                <w:sz w:val="22"/>
                <w:szCs w:val="22"/>
              </w:rPr>
              <w:t>být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24" w:type="dxa"/>
          </w:tcPr>
          <w:p w14:paraId="178A13D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1F0473AC" w14:textId="77777777" w:rsidTr="00C80A87">
        <w:trPr>
          <w:trHeight w:val="1405"/>
          <w:jc w:val="center"/>
        </w:trPr>
        <w:tc>
          <w:tcPr>
            <w:tcW w:w="1696" w:type="dxa"/>
          </w:tcPr>
          <w:p w14:paraId="3C1A231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CJ-3-1-01</w:t>
            </w:r>
          </w:p>
          <w:p w14:paraId="51C0432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7DD124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713D35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2EA063E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A24D1C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5190C91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A7F2C4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BD19C9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73714B0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586D9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771F5A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CJ-3-1-06</w:t>
            </w:r>
          </w:p>
          <w:p w14:paraId="79EADF4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4284F3D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rozumí jednoduchým otázkám učitele, které jsou sdělovány pomalu a s pečlivou výslovností, reaguje na ně verbálně i neverbálně</w:t>
            </w:r>
          </w:p>
          <w:p w14:paraId="018C91B3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08BE31C9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03889084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291CC22D" w14:textId="77777777" w:rsidR="0004721C" w:rsidRPr="0004721C" w:rsidRDefault="0004721C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4F520C9B" w14:textId="77777777" w:rsidR="0004721C" w:rsidRPr="0004721C" w:rsidRDefault="0004721C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Pokyny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rozumí základním pokynům</w:t>
            </w:r>
          </w:p>
        </w:tc>
        <w:tc>
          <w:tcPr>
            <w:tcW w:w="3124" w:type="dxa"/>
          </w:tcPr>
          <w:p w14:paraId="19BA66B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33DF89C" w14:textId="77777777" w:rsidTr="00C80A87">
        <w:trPr>
          <w:trHeight w:val="1405"/>
          <w:jc w:val="center"/>
        </w:trPr>
        <w:tc>
          <w:tcPr>
            <w:tcW w:w="1696" w:type="dxa"/>
          </w:tcPr>
          <w:p w14:paraId="08D64F8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20B495F4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AE96AD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77B377B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B05871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5E1D74A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2B11BE1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62B6E08E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1CD1A41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3191E865" w14:textId="77777777" w:rsidR="0004721C" w:rsidRPr="0004721C" w:rsidRDefault="0004721C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Číslovky 1-20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počítá do dvaceti, určí celé hodiny a udá svůj věk</w:t>
            </w:r>
          </w:p>
        </w:tc>
        <w:tc>
          <w:tcPr>
            <w:tcW w:w="3124" w:type="dxa"/>
          </w:tcPr>
          <w:p w14:paraId="458D27D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9512553" w14:textId="77777777" w:rsidTr="00C80A87">
        <w:trPr>
          <w:trHeight w:val="1964"/>
          <w:jc w:val="center"/>
        </w:trPr>
        <w:tc>
          <w:tcPr>
            <w:tcW w:w="1696" w:type="dxa"/>
          </w:tcPr>
          <w:p w14:paraId="0B77578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7C65D49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999C36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4AEA2DB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4E9BE5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66390F0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3601D163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7ECAA0F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3E8F5544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1BC6EAA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Škola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běžné vybavení třídy a školní potřeby</w:t>
            </w:r>
          </w:p>
        </w:tc>
        <w:tc>
          <w:tcPr>
            <w:tcW w:w="3124" w:type="dxa"/>
          </w:tcPr>
          <w:p w14:paraId="392486B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50710D1" w14:textId="77777777" w:rsidTr="00C80A87">
        <w:trPr>
          <w:trHeight w:val="1964"/>
          <w:jc w:val="center"/>
        </w:trPr>
        <w:tc>
          <w:tcPr>
            <w:tcW w:w="1696" w:type="dxa"/>
          </w:tcPr>
          <w:p w14:paraId="4911AAE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45D56FC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82CF5D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5FDEF6F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7B549B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50DA694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660549D7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73EEABC6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2640AFA3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1A9EB87D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Barvy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barvy</w:t>
            </w:r>
          </w:p>
          <w:p w14:paraId="561856B2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            - vybarvuje obrázek dle pokynů</w:t>
            </w:r>
          </w:p>
          <w:p w14:paraId="7EC2C8D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Přídavná jména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přídavná jména vyjadřující velikost</w:t>
            </w:r>
          </w:p>
        </w:tc>
        <w:tc>
          <w:tcPr>
            <w:tcW w:w="3124" w:type="dxa"/>
          </w:tcPr>
          <w:p w14:paraId="11A0130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26EA8CD" w14:textId="77777777" w:rsidTr="00C80A87">
        <w:trPr>
          <w:trHeight w:val="1964"/>
          <w:jc w:val="center"/>
        </w:trPr>
        <w:tc>
          <w:tcPr>
            <w:tcW w:w="1696" w:type="dxa"/>
          </w:tcPr>
          <w:p w14:paraId="3B1D05E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63776E6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7D3C50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CJ-3-1-05</w:t>
            </w:r>
          </w:p>
          <w:p w14:paraId="123991C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59B489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713D21B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51429D21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0392D162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přiřadí mluvenou a psanou podobu téhož slova či slovního spojení</w:t>
            </w:r>
          </w:p>
          <w:p w14:paraId="327760A3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28C3245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Look</w:t>
            </w:r>
            <w:proofErr w:type="spellEnd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–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používá sloveso </w:t>
            </w:r>
            <w:proofErr w:type="spellStart"/>
            <w:r w:rsidRPr="0004721C">
              <w:rPr>
                <w:rFonts w:asciiTheme="minorHAnsi" w:hAnsiTheme="minorHAnsi" w:cstheme="minorHAnsi"/>
                <w:i/>
                <w:sz w:val="22"/>
                <w:szCs w:val="22"/>
              </w:rPr>
              <w:t>Look</w:t>
            </w:r>
            <w:proofErr w:type="spellEnd"/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124" w:type="dxa"/>
          </w:tcPr>
          <w:p w14:paraId="61569A6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30358CF6" w14:textId="77777777" w:rsidTr="00C80A87">
        <w:trPr>
          <w:trHeight w:val="1964"/>
          <w:jc w:val="center"/>
        </w:trPr>
        <w:tc>
          <w:tcPr>
            <w:tcW w:w="1696" w:type="dxa"/>
          </w:tcPr>
          <w:p w14:paraId="7A4EA79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CJ-3-1-02</w:t>
            </w:r>
          </w:p>
          <w:p w14:paraId="367F89D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5D7FC6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59FB12E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011CC3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15D423B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066ACCC5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4A3E5844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54CCF31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</w:tc>
        <w:tc>
          <w:tcPr>
            <w:tcW w:w="4961" w:type="dxa"/>
          </w:tcPr>
          <w:p w14:paraId="55973AC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Rodina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členy rodiny</w:t>
            </w:r>
          </w:p>
          <w:p w14:paraId="25B7F58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Pokoj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běžné vybavení místnosti</w:t>
            </w:r>
          </w:p>
          <w:p w14:paraId="1D53568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Have</w:t>
            </w:r>
            <w:proofErr w:type="spellEnd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got</w:t>
            </w:r>
            <w:proofErr w:type="spellEnd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– vyjadřuje co má </w:t>
            </w:r>
          </w:p>
        </w:tc>
        <w:tc>
          <w:tcPr>
            <w:tcW w:w="3124" w:type="dxa"/>
          </w:tcPr>
          <w:p w14:paraId="212C012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74804A57" w14:textId="77777777" w:rsidTr="00C80A87">
        <w:trPr>
          <w:trHeight w:val="1823"/>
          <w:jc w:val="center"/>
        </w:trPr>
        <w:tc>
          <w:tcPr>
            <w:tcW w:w="1696" w:type="dxa"/>
          </w:tcPr>
          <w:p w14:paraId="116D980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346D21A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9B0BB7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6C15909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259A79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147EE32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2DD622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20C40B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0B1BD40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45A1A35A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65047DD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785DCD78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41A05F4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40748CE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Hračky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pojmenuje některé hračky</w:t>
            </w:r>
          </w:p>
          <w:p w14:paraId="524E266D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Předložky místa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– určuje polohu objektů</w:t>
            </w:r>
          </w:p>
        </w:tc>
        <w:tc>
          <w:tcPr>
            <w:tcW w:w="3124" w:type="dxa"/>
          </w:tcPr>
          <w:p w14:paraId="1B24F96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3AEE6D2A" w14:textId="77777777" w:rsidTr="00C80A87">
        <w:trPr>
          <w:trHeight w:val="1267"/>
          <w:jc w:val="center"/>
        </w:trPr>
        <w:tc>
          <w:tcPr>
            <w:tcW w:w="1696" w:type="dxa"/>
          </w:tcPr>
          <w:p w14:paraId="78B0E3B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CJ-3-1-01</w:t>
            </w:r>
          </w:p>
          <w:p w14:paraId="351CC3E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B94B92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0390028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BCF9F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5ACD355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83490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009675C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30348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F5BB02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7B80B0D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130D68C0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rozumí jednoduchým pokynům a otázkám učitele, reaguje na ně verbálně a neverbálně</w:t>
            </w:r>
          </w:p>
          <w:p w14:paraId="0478413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146B1FB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6CAD9569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5A49D1B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5CFFE50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Tělo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– popisuje obličej a části těla a kreslí postavu dle pokynů </w:t>
            </w:r>
          </w:p>
          <w:p w14:paraId="6002EFB3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BB286E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F2CCF4A" w14:textId="77777777" w:rsidTr="00C80A87">
        <w:trPr>
          <w:trHeight w:val="1267"/>
          <w:jc w:val="center"/>
        </w:trPr>
        <w:tc>
          <w:tcPr>
            <w:tcW w:w="1696" w:type="dxa"/>
          </w:tcPr>
          <w:p w14:paraId="67DEB9E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CJ-3-1-01</w:t>
            </w:r>
          </w:p>
          <w:p w14:paraId="668E9DF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5019A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CJ-3-1-02</w:t>
            </w:r>
          </w:p>
          <w:p w14:paraId="03F3EEB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1A737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CJ-3-1-03</w:t>
            </w:r>
          </w:p>
          <w:p w14:paraId="51CBAB6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7AE00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CJ-3-1-04</w:t>
            </w:r>
          </w:p>
          <w:p w14:paraId="3DF1A8C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AE4257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D7E444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CJ-3-1-06</w:t>
            </w:r>
          </w:p>
          <w:p w14:paraId="100D85E6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  <w:gridSpan w:val="2"/>
          </w:tcPr>
          <w:p w14:paraId="71D68DF0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t>rozumí jednoduchým pokynům a otázkám učitele, reaguje na ně verbálně a neverbálně</w:t>
            </w:r>
          </w:p>
          <w:p w14:paraId="4F1011AB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zopakuje a použije slova a slovní spojení, se kterými se v průběhu výuky setkal</w:t>
            </w:r>
          </w:p>
          <w:p w14:paraId="3682B319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psaného textu, pokud má k dispozici vizuální oporu</w:t>
            </w:r>
          </w:p>
          <w:p w14:paraId="4F1DA816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obsahu jednoduchého, krátkého, mluveného textu, který je pronášen pomalu, zřetelně a s pečlivou výslovností</w:t>
            </w:r>
          </w:p>
          <w:p w14:paraId="3FC6444F" w14:textId="77777777" w:rsidR="0004721C" w:rsidRPr="0004721C" w:rsidRDefault="0004721C" w:rsidP="0004721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píše slova a krátké věty na základě textové a vizuální předlohy</w:t>
            </w:r>
          </w:p>
        </w:tc>
        <w:tc>
          <w:tcPr>
            <w:tcW w:w="4961" w:type="dxa"/>
          </w:tcPr>
          <w:p w14:paraId="34376F4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Jídlo a nápoje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– jmenuje některá jídla, nápoje, ovoce a zeleninu </w:t>
            </w:r>
          </w:p>
          <w:p w14:paraId="4DB3E14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Like</w:t>
            </w:r>
            <w:proofErr w:type="spellEnd"/>
            <w:r w:rsidRPr="0004721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– vyjadřuje co má rád </w:t>
            </w:r>
          </w:p>
        </w:tc>
        <w:tc>
          <w:tcPr>
            <w:tcW w:w="3124" w:type="dxa"/>
          </w:tcPr>
          <w:p w14:paraId="08D7859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064A54DF" w14:textId="77777777" w:rsidTr="0004721C">
        <w:trPr>
          <w:trHeight w:val="128"/>
          <w:jc w:val="center"/>
        </w:trPr>
        <w:tc>
          <w:tcPr>
            <w:tcW w:w="15593" w:type="dxa"/>
            <w:gridSpan w:val="5"/>
          </w:tcPr>
          <w:p w14:paraId="0E2D98C4" w14:textId="1A16FC8E" w:rsidR="0004721C" w:rsidRPr="0004721C" w:rsidRDefault="0004721C" w:rsidP="000472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4.ROČNÍK</w:t>
            </w:r>
          </w:p>
        </w:tc>
      </w:tr>
      <w:tr w:rsidR="0004721C" w:rsidRPr="0004721C" w14:paraId="680B233D" w14:textId="77777777" w:rsidTr="00C80A87">
        <w:trPr>
          <w:trHeight w:val="906"/>
          <w:jc w:val="center"/>
        </w:trPr>
        <w:tc>
          <w:tcPr>
            <w:tcW w:w="1696" w:type="dxa"/>
          </w:tcPr>
          <w:p w14:paraId="6F36377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0DFB306B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787D3E54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CD04F6" w14:textId="77777777" w:rsidR="0004721C" w:rsidRPr="0004721C" w:rsidRDefault="0004721C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gridSpan w:val="2"/>
            <w:vAlign w:val="center"/>
          </w:tcPr>
          <w:p w14:paraId="0F4459A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4C3091D1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7E56EE91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4721C" w:rsidRPr="0004721C" w14:paraId="641342B3" w14:textId="77777777" w:rsidTr="00C80A87">
        <w:trPr>
          <w:trHeight w:val="1972"/>
          <w:jc w:val="center"/>
        </w:trPr>
        <w:tc>
          <w:tcPr>
            <w:tcW w:w="1696" w:type="dxa"/>
          </w:tcPr>
          <w:p w14:paraId="0E53D107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86A24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CJ-5-1-01</w:t>
            </w:r>
          </w:p>
        </w:tc>
        <w:tc>
          <w:tcPr>
            <w:tcW w:w="5529" w:type="dxa"/>
          </w:tcPr>
          <w:p w14:paraId="080D5CF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03B4F07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jednoduchým pokynům a otázkám učitele, které jsou sdělovány pomalu a s pečlivou výslovností, reaguje na ně verbálně i neverbálně</w:t>
            </w:r>
          </w:p>
          <w:p w14:paraId="4F78B7B4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2C4503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žák zachytí konkrétní informace číselné i nečíselné povahy, který se vztahuje k osvojovaným tématům</w:t>
            </w:r>
          </w:p>
        </w:tc>
        <w:tc>
          <w:tcPr>
            <w:tcW w:w="5244" w:type="dxa"/>
            <w:gridSpan w:val="2"/>
            <w:vMerge w:val="restart"/>
          </w:tcPr>
          <w:p w14:paraId="6E606F03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TÉMATICKÉ OKRUHY:</w:t>
            </w:r>
          </w:p>
          <w:p w14:paraId="048FA7A7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61F51F7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Představování</w:t>
            </w:r>
          </w:p>
          <w:p w14:paraId="4A982F38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Rodina</w:t>
            </w:r>
          </w:p>
          <w:p w14:paraId="4B5863E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Číslovky 1-100</w:t>
            </w:r>
          </w:p>
          <w:p w14:paraId="18FDE96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Ve třídě</w:t>
            </w:r>
          </w:p>
          <w:p w14:paraId="5FF06671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Narozeniny </w:t>
            </w:r>
          </w:p>
          <w:p w14:paraId="2496DC36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Dopravní prostředky</w:t>
            </w:r>
          </w:p>
          <w:p w14:paraId="4A8AD151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Pocity, emoce</w:t>
            </w:r>
          </w:p>
          <w:p w14:paraId="4A8CF820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Koníčky</w:t>
            </w:r>
          </w:p>
          <w:p w14:paraId="1D17CC74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Barvy</w:t>
            </w:r>
          </w:p>
          <w:p w14:paraId="350B360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Počítač</w:t>
            </w:r>
          </w:p>
          <w:p w14:paraId="0A24E472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Můj domov</w:t>
            </w:r>
          </w:p>
          <w:p w14:paraId="445C8F7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Moje bydliště</w:t>
            </w:r>
          </w:p>
          <w:p w14:paraId="2DF91FA7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Domácí zvířata</w:t>
            </w:r>
          </w:p>
          <w:p w14:paraId="49400576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Vaření</w:t>
            </w:r>
          </w:p>
          <w:p w14:paraId="381E57C2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Ovoce, zelenina</w:t>
            </w:r>
          </w:p>
          <w:p w14:paraId="7F1989C9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Základní geometrické tvary</w:t>
            </w:r>
          </w:p>
          <w:p w14:paraId="11C7DBD5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Denní režim</w:t>
            </w:r>
          </w:p>
          <w:p w14:paraId="3B493EF0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Sport a hry</w:t>
            </w:r>
          </w:p>
          <w:p w14:paraId="04005EC0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Školní předměty</w:t>
            </w:r>
          </w:p>
          <w:p w14:paraId="1D3F8BE6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Ve městě</w:t>
            </w:r>
          </w:p>
          <w:p w14:paraId="29E6A71C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Pohádky</w:t>
            </w:r>
          </w:p>
          <w:p w14:paraId="10A5ABA0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EB5D36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7C95D9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268D87D7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A10D10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proofErr w:type="gram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Hláskování - abeceda</w:t>
            </w:r>
            <w:proofErr w:type="gramEnd"/>
          </w:p>
          <w:p w14:paraId="237EDD01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got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haven’t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got</w:t>
            </w:r>
            <w:proofErr w:type="spellEnd"/>
          </w:p>
          <w:p w14:paraId="54F1400F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Otázky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how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what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…?</w:t>
            </w:r>
          </w:p>
          <w:p w14:paraId="46337157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Vazba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There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there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are</w:t>
            </w:r>
          </w:p>
          <w:p w14:paraId="3E8FF40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Zákaz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don’t</w:t>
            </w:r>
            <w:proofErr w:type="spellEnd"/>
          </w:p>
          <w:p w14:paraId="339210E1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Předložky umístění</w:t>
            </w:r>
          </w:p>
          <w:p w14:paraId="059E5B23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Množné číslo</w:t>
            </w:r>
          </w:p>
          <w:p w14:paraId="271B0790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to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</w:t>
            </w:r>
            <w:proofErr w:type="spellEnd"/>
          </w:p>
          <w:p w14:paraId="52FDDB7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Stažené tvary slovesa to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</w:t>
            </w:r>
            <w:proofErr w:type="spellEnd"/>
          </w:p>
          <w:p w14:paraId="6FD9D20D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</w:t>
            </w:r>
            <w:proofErr w:type="spellEnd"/>
          </w:p>
          <w:p w14:paraId="125C2ACC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Krátké odpovědi</w:t>
            </w:r>
          </w:p>
          <w:p w14:paraId="74E28123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Otázka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/are </w:t>
            </w:r>
            <w:proofErr w:type="spellStart"/>
            <w:proofErr w:type="gram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there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..?</w:t>
            </w:r>
            <w:proofErr w:type="gramEnd"/>
          </w:p>
          <w:p w14:paraId="3081224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Přivlastňovací pád</w:t>
            </w:r>
          </w:p>
          <w:p w14:paraId="650D2D0C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can‘t</w:t>
            </w:r>
            <w:proofErr w:type="spellEnd"/>
          </w:p>
          <w:p w14:paraId="45862018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Otázka se slovesem do</w:t>
            </w:r>
          </w:p>
          <w:p w14:paraId="458A006D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2. pád podstatných jmen s vazbou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</w:t>
            </w:r>
            <w:proofErr w:type="spellEnd"/>
          </w:p>
          <w:p w14:paraId="5A3F28E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Slovesné tvary pro 3. os. j. č.</w:t>
            </w:r>
          </w:p>
          <w:p w14:paraId="4411989C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Přítomný čas průběhový</w:t>
            </w:r>
          </w:p>
          <w:p w14:paraId="72187F52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D96726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F56E81C" w14:textId="77777777" w:rsidR="0004721C" w:rsidRPr="0004721C" w:rsidRDefault="0004721C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34CC703" w14:textId="77777777" w:rsidTr="00C80A87">
        <w:trPr>
          <w:trHeight w:val="1014"/>
          <w:jc w:val="center"/>
        </w:trPr>
        <w:tc>
          <w:tcPr>
            <w:tcW w:w="1696" w:type="dxa"/>
          </w:tcPr>
          <w:p w14:paraId="51F2C6A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CJ-5-1-02</w:t>
            </w:r>
          </w:p>
        </w:tc>
        <w:tc>
          <w:tcPr>
            <w:tcW w:w="5529" w:type="dxa"/>
          </w:tcPr>
          <w:p w14:paraId="69BB2D7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rozumí slovům a jednoduchým větám k osvojovaným tématům, </w:t>
            </w:r>
            <w:proofErr w:type="gramStart"/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které</w:t>
            </w:r>
            <w:proofErr w:type="gramEnd"/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 jsou pronášeny pomalu a zřetelně, zejména pokud má k dispozici vizuální oporu</w:t>
            </w:r>
          </w:p>
          <w:p w14:paraId="4CCCD8D2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A6C3E8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jednoduchým otázkám, které se týkají jeho osoby</w:t>
            </w:r>
          </w:p>
          <w:p w14:paraId="3DB69065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vMerge/>
          </w:tcPr>
          <w:p w14:paraId="1FCE48D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7CDF56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2A07271D" w14:textId="77777777" w:rsidTr="00C80A87">
        <w:trPr>
          <w:trHeight w:val="758"/>
          <w:jc w:val="center"/>
        </w:trPr>
        <w:tc>
          <w:tcPr>
            <w:tcW w:w="1696" w:type="dxa"/>
          </w:tcPr>
          <w:p w14:paraId="737BA05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CJ-5-1-03</w:t>
            </w:r>
          </w:p>
        </w:tc>
        <w:tc>
          <w:tcPr>
            <w:tcW w:w="5529" w:type="dxa"/>
          </w:tcPr>
          <w:p w14:paraId="68C248A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jednoduchému poslechovému textu, pokud je pronášen pomalu a zřetelně a má k dispozici vizuální oporu</w:t>
            </w:r>
          </w:p>
        </w:tc>
        <w:tc>
          <w:tcPr>
            <w:tcW w:w="5244" w:type="dxa"/>
            <w:gridSpan w:val="2"/>
            <w:vMerge/>
          </w:tcPr>
          <w:p w14:paraId="0069E0A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8DBF9B2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980950C" w14:textId="77777777" w:rsidTr="00C80A87">
        <w:trPr>
          <w:trHeight w:val="982"/>
          <w:jc w:val="center"/>
        </w:trPr>
        <w:tc>
          <w:tcPr>
            <w:tcW w:w="1696" w:type="dxa"/>
          </w:tcPr>
          <w:p w14:paraId="6F7458B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D7CC59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CJ-5-2-01</w:t>
            </w:r>
          </w:p>
        </w:tc>
        <w:tc>
          <w:tcPr>
            <w:tcW w:w="5529" w:type="dxa"/>
          </w:tcPr>
          <w:p w14:paraId="16B4180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160AA1E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zapojí se do jednoduchých rozhovorů, zvládá základní komunikační obraty (pozdravit, rozloučit se, představit se)</w:t>
            </w:r>
          </w:p>
          <w:p w14:paraId="30F20132" w14:textId="77777777" w:rsidR="0004721C" w:rsidRPr="0004721C" w:rsidRDefault="0004721C" w:rsidP="00C80A87">
            <w:pPr>
              <w:jc w:val="both"/>
            </w:pPr>
          </w:p>
        </w:tc>
        <w:tc>
          <w:tcPr>
            <w:tcW w:w="5244" w:type="dxa"/>
            <w:gridSpan w:val="2"/>
            <w:vMerge/>
          </w:tcPr>
          <w:p w14:paraId="4F24B2A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DE79D0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0AFCDBA2" w14:textId="77777777" w:rsidTr="00C80A87">
        <w:trPr>
          <w:trHeight w:val="1170"/>
          <w:jc w:val="center"/>
        </w:trPr>
        <w:tc>
          <w:tcPr>
            <w:tcW w:w="1696" w:type="dxa"/>
          </w:tcPr>
          <w:p w14:paraId="64E2D65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CJ-5-2-02</w:t>
            </w:r>
          </w:p>
        </w:tc>
        <w:tc>
          <w:tcPr>
            <w:tcW w:w="5529" w:type="dxa"/>
          </w:tcPr>
          <w:p w14:paraId="6D456713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sdělí jednoduchým způsobem základní informace o sobě (věk, popis své osoby, zájmy, činnosti)</w:t>
            </w:r>
          </w:p>
          <w:p w14:paraId="1A9028D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77B40A2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umí představit svoji rodinu a nejbližší přátele</w:t>
            </w:r>
          </w:p>
        </w:tc>
        <w:tc>
          <w:tcPr>
            <w:tcW w:w="5244" w:type="dxa"/>
            <w:gridSpan w:val="2"/>
            <w:vMerge/>
          </w:tcPr>
          <w:p w14:paraId="3E6B44B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439083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6F3EC69B" w14:textId="77777777" w:rsidTr="00C80A87">
        <w:trPr>
          <w:trHeight w:val="1170"/>
          <w:jc w:val="center"/>
        </w:trPr>
        <w:tc>
          <w:tcPr>
            <w:tcW w:w="1696" w:type="dxa"/>
          </w:tcPr>
          <w:p w14:paraId="21828B6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CJ-5-2-03</w:t>
            </w:r>
          </w:p>
        </w:tc>
        <w:tc>
          <w:tcPr>
            <w:tcW w:w="5529" w:type="dxa"/>
          </w:tcPr>
          <w:p w14:paraId="282BA99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odpovídá na jednoduché otázky k osvojovaným tématům (rodina, škola, volný čas) a podobné otázky pokládá</w:t>
            </w:r>
          </w:p>
        </w:tc>
        <w:tc>
          <w:tcPr>
            <w:tcW w:w="5244" w:type="dxa"/>
            <w:gridSpan w:val="2"/>
            <w:vMerge/>
          </w:tcPr>
          <w:p w14:paraId="2E14F8C4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5984FE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E54D974" w14:textId="77777777" w:rsidTr="00C80A87">
        <w:trPr>
          <w:trHeight w:val="707"/>
          <w:jc w:val="center"/>
        </w:trPr>
        <w:tc>
          <w:tcPr>
            <w:tcW w:w="1696" w:type="dxa"/>
          </w:tcPr>
          <w:p w14:paraId="5656193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1295B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CJ-5-3-01</w:t>
            </w:r>
          </w:p>
          <w:p w14:paraId="240690E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2AF1DEB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 POROZUMĚNÍM:</w:t>
            </w:r>
          </w:p>
          <w:p w14:paraId="1BF8C794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vyhledává potřebné informace v jednoduchém textu, který se týká osvojovaných témat</w:t>
            </w:r>
          </w:p>
          <w:p w14:paraId="320D30BD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13907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orientuje se základním způsobem v čase (dny, hodiny)</w:t>
            </w:r>
          </w:p>
        </w:tc>
        <w:tc>
          <w:tcPr>
            <w:tcW w:w="5244" w:type="dxa"/>
            <w:gridSpan w:val="2"/>
            <w:vMerge/>
          </w:tcPr>
          <w:p w14:paraId="6C98E0F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FFC54F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693C8FAD" w14:textId="77777777" w:rsidTr="00C80A87">
        <w:trPr>
          <w:trHeight w:val="1331"/>
          <w:jc w:val="center"/>
        </w:trPr>
        <w:tc>
          <w:tcPr>
            <w:tcW w:w="1696" w:type="dxa"/>
          </w:tcPr>
          <w:p w14:paraId="282720C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CJ-5-3-02</w:t>
            </w:r>
          </w:p>
          <w:p w14:paraId="0021C39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5877E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EFBC34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B7FB9DC" w14:textId="77777777" w:rsidR="0004721C" w:rsidRPr="0004721C" w:rsidRDefault="0004721C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2E0A0DC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krátkým a jednoduchým textům z běžného života, zejména pokud má k dispozici vizuální oporu</w:t>
            </w:r>
          </w:p>
          <w:p w14:paraId="52C06C5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09B4B4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vyslovuje a čte správně v přiměřeném rozsahu slovní zásoby</w:t>
            </w:r>
          </w:p>
          <w:p w14:paraId="7E662877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gridSpan w:val="2"/>
            <w:vMerge/>
          </w:tcPr>
          <w:p w14:paraId="302B5D9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AB1FCD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0D4778DB" w14:textId="77777777" w:rsidTr="00C80A87">
        <w:trPr>
          <w:trHeight w:val="1033"/>
          <w:jc w:val="center"/>
        </w:trPr>
        <w:tc>
          <w:tcPr>
            <w:tcW w:w="1696" w:type="dxa"/>
          </w:tcPr>
          <w:p w14:paraId="5360D11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4413E42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CJ-5-4-01</w:t>
            </w:r>
          </w:p>
          <w:p w14:paraId="15FE55F3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59341B4D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3F083283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píše krátký text s použitím jednoduchých vět a slovních spojení o sobě, rodině a dalších osvojovaných tématech</w:t>
            </w:r>
          </w:p>
        </w:tc>
        <w:tc>
          <w:tcPr>
            <w:tcW w:w="5244" w:type="dxa"/>
            <w:gridSpan w:val="2"/>
            <w:vMerge/>
          </w:tcPr>
          <w:p w14:paraId="3886A7C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0DE5AA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D11DC3A" w14:textId="77777777" w:rsidTr="00C80A87">
        <w:trPr>
          <w:trHeight w:val="566"/>
          <w:jc w:val="center"/>
        </w:trPr>
        <w:tc>
          <w:tcPr>
            <w:tcW w:w="1696" w:type="dxa"/>
          </w:tcPr>
          <w:p w14:paraId="09F41D0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CJ-5-4-02</w:t>
            </w:r>
          </w:p>
          <w:p w14:paraId="750AB3F0" w14:textId="77777777" w:rsidR="0004721C" w:rsidRPr="0004721C" w:rsidRDefault="0004721C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36A5FDF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vyplní osobní údaje do formuláře</w:t>
            </w:r>
          </w:p>
        </w:tc>
        <w:tc>
          <w:tcPr>
            <w:tcW w:w="5244" w:type="dxa"/>
            <w:gridSpan w:val="2"/>
            <w:vMerge/>
          </w:tcPr>
          <w:p w14:paraId="190BD4D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5F181E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66B0F621" w14:textId="77777777" w:rsidTr="0004721C">
        <w:trPr>
          <w:trHeight w:val="60"/>
          <w:jc w:val="center"/>
        </w:trPr>
        <w:tc>
          <w:tcPr>
            <w:tcW w:w="15593" w:type="dxa"/>
            <w:gridSpan w:val="5"/>
          </w:tcPr>
          <w:p w14:paraId="4ACAF1F4" w14:textId="7A3E8257" w:rsidR="0004721C" w:rsidRPr="0004721C" w:rsidRDefault="0004721C" w:rsidP="0004721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5.ROČNÍK</w:t>
            </w:r>
          </w:p>
        </w:tc>
      </w:tr>
      <w:tr w:rsidR="0004721C" w:rsidRPr="0004721C" w14:paraId="6F456D15" w14:textId="77777777" w:rsidTr="00C80A87">
        <w:trPr>
          <w:trHeight w:val="906"/>
          <w:jc w:val="center"/>
        </w:trPr>
        <w:tc>
          <w:tcPr>
            <w:tcW w:w="1696" w:type="dxa"/>
          </w:tcPr>
          <w:p w14:paraId="6D8BE51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2AE0FEE6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49F8484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AB6FF4" w14:textId="77777777" w:rsidR="0004721C" w:rsidRPr="0004721C" w:rsidRDefault="0004721C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gridSpan w:val="2"/>
            <w:vAlign w:val="center"/>
          </w:tcPr>
          <w:p w14:paraId="39F2BFB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30B2257A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3D548A2B" w14:textId="77777777" w:rsidR="0004721C" w:rsidRPr="0004721C" w:rsidRDefault="0004721C" w:rsidP="00C80A87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04721C" w:rsidRPr="0004721C" w14:paraId="5A39E21B" w14:textId="77777777" w:rsidTr="00C80A87">
        <w:trPr>
          <w:trHeight w:val="1972"/>
          <w:jc w:val="center"/>
        </w:trPr>
        <w:tc>
          <w:tcPr>
            <w:tcW w:w="1696" w:type="dxa"/>
          </w:tcPr>
          <w:p w14:paraId="5576BA2F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D18B2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CJ-5-1-01</w:t>
            </w:r>
          </w:p>
        </w:tc>
        <w:tc>
          <w:tcPr>
            <w:tcW w:w="5529" w:type="dxa"/>
          </w:tcPr>
          <w:p w14:paraId="6FD3DDC2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2DEF5B1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jednoduchým pokynům a otázkám učitele, které jsou sdělovány pomalu a s pečlivou výslovností, reaguje na ně verbálně i neverbálně</w:t>
            </w:r>
          </w:p>
          <w:p w14:paraId="5285F4F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148F3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žák zachytí konkrétní informace číselné i nečíselné povahy, který se vztahuje k osvojovaným tématům</w:t>
            </w:r>
          </w:p>
        </w:tc>
        <w:tc>
          <w:tcPr>
            <w:tcW w:w="5244" w:type="dxa"/>
            <w:gridSpan w:val="2"/>
            <w:vMerge w:val="restart"/>
          </w:tcPr>
          <w:p w14:paraId="47C7DE44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TÉMATICKÉ OKRUHY:</w:t>
            </w:r>
          </w:p>
          <w:p w14:paraId="59A6BF14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CFD3D14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Dopis</w:t>
            </w:r>
          </w:p>
          <w:p w14:paraId="4A1D07CD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Rodina</w:t>
            </w:r>
          </w:p>
          <w:p w14:paraId="56C10DB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Vlastnosti</w:t>
            </w:r>
          </w:p>
          <w:p w14:paraId="473872A2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Počasí</w:t>
            </w:r>
          </w:p>
          <w:p w14:paraId="5B92976D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Počítače </w:t>
            </w:r>
          </w:p>
          <w:p w14:paraId="21C823FD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Výtvarný materiál</w:t>
            </w:r>
          </w:p>
          <w:p w14:paraId="16197043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Dům, byt</w:t>
            </w:r>
          </w:p>
          <w:p w14:paraId="68F47B86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Časové údaje</w:t>
            </w:r>
          </w:p>
          <w:p w14:paraId="0633C4EF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Zdravotní potíže</w:t>
            </w:r>
          </w:p>
          <w:p w14:paraId="0B16C4F7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Stravovací návyky</w:t>
            </w:r>
          </w:p>
          <w:p w14:paraId="038EFDC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Televizní pořady</w:t>
            </w:r>
          </w:p>
          <w:p w14:paraId="1FAB01D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Zimní sporty a hry</w:t>
            </w:r>
          </w:p>
          <w:p w14:paraId="7E72EF5E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Měsíce</w:t>
            </w:r>
          </w:p>
          <w:p w14:paraId="1A55EDED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Povolání</w:t>
            </w:r>
          </w:p>
          <w:p w14:paraId="6D954B7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Domácí a cizokrajná zvířata</w:t>
            </w:r>
          </w:p>
          <w:p w14:paraId="137D71DF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Britská měna</w:t>
            </w:r>
          </w:p>
          <w:p w14:paraId="4E8636E0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Jídelníček</w:t>
            </w:r>
          </w:p>
          <w:p w14:paraId="0DF4186E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Plán města, obchody</w:t>
            </w:r>
          </w:p>
          <w:p w14:paraId="6859DA66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Velká Británie, USA</w:t>
            </w:r>
          </w:p>
          <w:p w14:paraId="5A1C5BDC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Říkadla a pohádky</w:t>
            </w:r>
          </w:p>
          <w:p w14:paraId="0CFCFAD7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2FBD81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85EEEF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2BFDF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BB074F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4B1430F9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A7A10A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Stupňování přídavných jmen</w:t>
            </w:r>
          </w:p>
          <w:p w14:paraId="19D9DBA5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need</w:t>
            </w:r>
            <w:proofErr w:type="spellEnd"/>
          </w:p>
          <w:p w14:paraId="55CC08B4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Řadové číslovky</w:t>
            </w:r>
          </w:p>
          <w:p w14:paraId="0F76D156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Otázky a odpovědi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Why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because</w:t>
            </w:r>
            <w:proofErr w:type="spellEnd"/>
          </w:p>
          <w:p w14:paraId="5C4991F4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Vyjádření přání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I´d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</w:t>
            </w:r>
            <w:proofErr w:type="spellEnd"/>
          </w:p>
          <w:p w14:paraId="0D7122F2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Vyjádření neexistence objektu (no)</w:t>
            </w:r>
          </w:p>
          <w:p w14:paraId="48566792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Datum</w:t>
            </w:r>
          </w:p>
          <w:p w14:paraId="35D014B8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Osobní zájmena po předložkách</w:t>
            </w:r>
          </w:p>
          <w:p w14:paraId="0AB7B808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Budoucí čas (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will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14:paraId="451BAE92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Vyjádření momentálního rozhodnutí (I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think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I´ll</w:t>
            </w:r>
            <w:proofErr w:type="spellEnd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  <w:p w14:paraId="5205028F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Minulý čas prostý slovesa to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</w:t>
            </w:r>
            <w:proofErr w:type="spellEnd"/>
          </w:p>
          <w:p w14:paraId="25401AE4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Minulý čas prostý slovesa to </w:t>
            </w:r>
            <w:proofErr w:type="spellStart"/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</w:t>
            </w:r>
            <w:proofErr w:type="spellEnd"/>
          </w:p>
          <w:p w14:paraId="275468B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Minulý čas prostý pravidelných významových </w:t>
            </w:r>
          </w:p>
          <w:p w14:paraId="6C42A7D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sloves</w:t>
            </w:r>
          </w:p>
          <w:p w14:paraId="542E0879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tvar nepravidelných sloves (použití)</w:t>
            </w:r>
          </w:p>
          <w:p w14:paraId="0507DF4E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0E628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4E7329B" w14:textId="77777777" w:rsidR="0004721C" w:rsidRPr="0004721C" w:rsidRDefault="0004721C" w:rsidP="00C80A87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48D426C" w14:textId="77777777" w:rsidR="0004721C" w:rsidRPr="0004721C" w:rsidRDefault="0004721C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4BB7120" w14:textId="77777777" w:rsidTr="00C80A87">
        <w:trPr>
          <w:trHeight w:val="1014"/>
          <w:jc w:val="center"/>
        </w:trPr>
        <w:tc>
          <w:tcPr>
            <w:tcW w:w="1696" w:type="dxa"/>
          </w:tcPr>
          <w:p w14:paraId="79A3FA7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CJ-5-1-02</w:t>
            </w:r>
          </w:p>
        </w:tc>
        <w:tc>
          <w:tcPr>
            <w:tcW w:w="5529" w:type="dxa"/>
          </w:tcPr>
          <w:p w14:paraId="22CCFDE7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rozumí slovům a jednoduchým větám k osvojovaným tématům, </w:t>
            </w:r>
            <w:proofErr w:type="gramStart"/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které</w:t>
            </w:r>
            <w:proofErr w:type="gramEnd"/>
            <w:r w:rsidRPr="0004721C">
              <w:rPr>
                <w:rFonts w:asciiTheme="minorHAnsi" w:hAnsiTheme="minorHAnsi" w:cstheme="minorHAnsi"/>
                <w:sz w:val="22"/>
                <w:szCs w:val="22"/>
              </w:rPr>
              <w:t xml:space="preserve"> jsou pronášeny pomalu a zřetelně, zejména pokud má k dispozici vizuální oporu</w:t>
            </w:r>
          </w:p>
          <w:p w14:paraId="2D3549D5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5E2BB8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jednoduchým otázkám, které se týkají jeho osoby</w:t>
            </w:r>
          </w:p>
          <w:p w14:paraId="67C02CA6" w14:textId="77777777" w:rsidR="0004721C" w:rsidRPr="0004721C" w:rsidRDefault="0004721C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vMerge/>
          </w:tcPr>
          <w:p w14:paraId="527DD16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FD7CC0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233F6974" w14:textId="77777777" w:rsidTr="00C80A87">
        <w:trPr>
          <w:trHeight w:val="758"/>
          <w:jc w:val="center"/>
        </w:trPr>
        <w:tc>
          <w:tcPr>
            <w:tcW w:w="1696" w:type="dxa"/>
          </w:tcPr>
          <w:p w14:paraId="35EFBC2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CJ-5-1-03</w:t>
            </w:r>
          </w:p>
        </w:tc>
        <w:tc>
          <w:tcPr>
            <w:tcW w:w="5529" w:type="dxa"/>
          </w:tcPr>
          <w:p w14:paraId="4911203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jednoduchému poslechovému textu, pokud je pronášen pomalu a zřetelně a má k dispozici vizuální oporu</w:t>
            </w:r>
          </w:p>
        </w:tc>
        <w:tc>
          <w:tcPr>
            <w:tcW w:w="5244" w:type="dxa"/>
            <w:gridSpan w:val="2"/>
            <w:vMerge/>
          </w:tcPr>
          <w:p w14:paraId="310DE334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CD21A14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5C029E1" w14:textId="77777777" w:rsidTr="00C80A87">
        <w:trPr>
          <w:trHeight w:val="982"/>
          <w:jc w:val="center"/>
        </w:trPr>
        <w:tc>
          <w:tcPr>
            <w:tcW w:w="1696" w:type="dxa"/>
          </w:tcPr>
          <w:p w14:paraId="52BD481A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283F9C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CJ-5-2-01</w:t>
            </w:r>
          </w:p>
        </w:tc>
        <w:tc>
          <w:tcPr>
            <w:tcW w:w="5529" w:type="dxa"/>
          </w:tcPr>
          <w:p w14:paraId="5C12AD3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538D352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zapojí se do jednoduchých rozhovorů, zvládá základní komunikační obraty (pozdravit, rozloučit se, představit se)</w:t>
            </w:r>
          </w:p>
          <w:p w14:paraId="6B3E2A1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24C7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dokáže jednoduchým způsobem popsat umístění a vybavení učebny a bytu</w:t>
            </w:r>
          </w:p>
          <w:p w14:paraId="669B3DA0" w14:textId="77777777" w:rsidR="0004721C" w:rsidRPr="0004721C" w:rsidRDefault="0004721C" w:rsidP="00C80A87">
            <w:pPr>
              <w:jc w:val="both"/>
            </w:pPr>
          </w:p>
        </w:tc>
        <w:tc>
          <w:tcPr>
            <w:tcW w:w="5244" w:type="dxa"/>
            <w:gridSpan w:val="2"/>
            <w:vMerge/>
          </w:tcPr>
          <w:p w14:paraId="6C981444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14E592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765F4A19" w14:textId="77777777" w:rsidTr="00C80A87">
        <w:trPr>
          <w:trHeight w:val="1170"/>
          <w:jc w:val="center"/>
        </w:trPr>
        <w:tc>
          <w:tcPr>
            <w:tcW w:w="1696" w:type="dxa"/>
          </w:tcPr>
          <w:p w14:paraId="4813735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CJ-5-2-02</w:t>
            </w:r>
          </w:p>
        </w:tc>
        <w:tc>
          <w:tcPr>
            <w:tcW w:w="5529" w:type="dxa"/>
          </w:tcPr>
          <w:p w14:paraId="2D3D430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sdělí jednoduchým způsobem základní informace o sobě (věk, popis své osoby, zájmy, činnosti)</w:t>
            </w:r>
          </w:p>
          <w:p w14:paraId="224021C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15CB3C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umí představit svoji rodinu a nejbližší přátele</w:t>
            </w:r>
          </w:p>
          <w:p w14:paraId="2C697CA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5E02F0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umí popsat trasu s využitím plánku</w:t>
            </w:r>
          </w:p>
          <w:p w14:paraId="6479960E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77E87D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umí se zeptat na polohu a cestu k objektu</w:t>
            </w:r>
          </w:p>
          <w:p w14:paraId="3C2E9E32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gridSpan w:val="2"/>
            <w:vMerge/>
          </w:tcPr>
          <w:p w14:paraId="6377C27F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46D764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23B59FB1" w14:textId="77777777" w:rsidTr="00C80A87">
        <w:trPr>
          <w:trHeight w:val="1170"/>
          <w:jc w:val="center"/>
        </w:trPr>
        <w:tc>
          <w:tcPr>
            <w:tcW w:w="1696" w:type="dxa"/>
          </w:tcPr>
          <w:p w14:paraId="40AA85C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CJ-5-2-03</w:t>
            </w:r>
          </w:p>
        </w:tc>
        <w:tc>
          <w:tcPr>
            <w:tcW w:w="5529" w:type="dxa"/>
          </w:tcPr>
          <w:p w14:paraId="68DB4EA7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odpovídá na jednoduché otázky k osvojovaným tématům (rodina, škola, volný čas) a podobné otázky pokládá</w:t>
            </w:r>
          </w:p>
          <w:p w14:paraId="4065465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476F9D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aktivně se podílí na reprodukci a dramatizaci pohádek</w:t>
            </w:r>
          </w:p>
        </w:tc>
        <w:tc>
          <w:tcPr>
            <w:tcW w:w="5244" w:type="dxa"/>
            <w:gridSpan w:val="2"/>
            <w:vMerge/>
          </w:tcPr>
          <w:p w14:paraId="379199E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7C8F6EC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57D41CA1" w14:textId="77777777" w:rsidTr="00C80A87">
        <w:trPr>
          <w:trHeight w:val="707"/>
          <w:jc w:val="center"/>
        </w:trPr>
        <w:tc>
          <w:tcPr>
            <w:tcW w:w="1696" w:type="dxa"/>
          </w:tcPr>
          <w:p w14:paraId="09BC089E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A35B89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CJ-5-3-01</w:t>
            </w:r>
          </w:p>
          <w:p w14:paraId="4EFB4AD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19732387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 POROZUMĚNÍM:</w:t>
            </w:r>
          </w:p>
          <w:p w14:paraId="7126AA7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vyhledává potřebné informace v jednoduchém textu, který se týká osvojovaných témat</w:t>
            </w:r>
          </w:p>
          <w:p w14:paraId="73666873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C2001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orientuje se základním způsobem v čase (dny, hodiny)</w:t>
            </w:r>
          </w:p>
          <w:p w14:paraId="3F8A0CA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vMerge/>
          </w:tcPr>
          <w:p w14:paraId="2E14598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DBA86D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7887CDB3" w14:textId="77777777" w:rsidTr="00C80A87">
        <w:trPr>
          <w:trHeight w:val="1331"/>
          <w:jc w:val="center"/>
        </w:trPr>
        <w:tc>
          <w:tcPr>
            <w:tcW w:w="1696" w:type="dxa"/>
          </w:tcPr>
          <w:p w14:paraId="7F5B389B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CJ-5-3-02</w:t>
            </w:r>
          </w:p>
          <w:p w14:paraId="699796A1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7A964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4E4CC75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847F3E" w14:textId="77777777" w:rsidR="0004721C" w:rsidRPr="0004721C" w:rsidRDefault="0004721C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1E124617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rozumí krátkým a jednoduchým textům z běžného života, zejména pokud má k dispozici vizuální oporu</w:t>
            </w:r>
          </w:p>
          <w:p w14:paraId="3E17AEA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9435C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vyslovuje a čte správně v přiměřeném rozsahu slovní zásoby</w:t>
            </w:r>
          </w:p>
          <w:p w14:paraId="29DEF4F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gridSpan w:val="2"/>
            <w:vMerge/>
          </w:tcPr>
          <w:p w14:paraId="6968AF5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01BE0B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4B32C8A9" w14:textId="77777777" w:rsidTr="00C80A87">
        <w:trPr>
          <w:trHeight w:val="1033"/>
          <w:jc w:val="center"/>
        </w:trPr>
        <w:tc>
          <w:tcPr>
            <w:tcW w:w="1696" w:type="dxa"/>
          </w:tcPr>
          <w:p w14:paraId="0CEB3F58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E9DB6D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CJ-5-4-01</w:t>
            </w:r>
          </w:p>
          <w:p w14:paraId="2193B0E0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39F557C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72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1434E49B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píše krátký text s použitím jednoduchých vět a slovních spojení o sobě, rodině a dalších osvojovaných tématech</w:t>
            </w:r>
          </w:p>
          <w:p w14:paraId="4C32BF1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D99259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sestavuje jednoduché písemné sdělení a odpověď</w:t>
            </w:r>
          </w:p>
          <w:p w14:paraId="22D034A1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7FC53A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zpracovává základní zeměpisné údaje anglicky mluvících zemí</w:t>
            </w:r>
          </w:p>
          <w:p w14:paraId="48BE1983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vMerge/>
          </w:tcPr>
          <w:p w14:paraId="3FE58F75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4BD3F50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721C" w:rsidRPr="0004721C" w14:paraId="21665EA4" w14:textId="77777777" w:rsidTr="00C80A87">
        <w:trPr>
          <w:trHeight w:val="566"/>
          <w:jc w:val="center"/>
        </w:trPr>
        <w:tc>
          <w:tcPr>
            <w:tcW w:w="1696" w:type="dxa"/>
          </w:tcPr>
          <w:p w14:paraId="7648EB1C" w14:textId="77777777" w:rsidR="0004721C" w:rsidRPr="0004721C" w:rsidRDefault="0004721C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CJ-5-4-02</w:t>
            </w:r>
          </w:p>
          <w:p w14:paraId="66708AB4" w14:textId="77777777" w:rsidR="0004721C" w:rsidRPr="0004721C" w:rsidRDefault="0004721C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06860D3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721C">
              <w:rPr>
                <w:rFonts w:asciiTheme="minorHAnsi" w:hAnsiTheme="minorHAnsi" w:cstheme="minorHAnsi"/>
                <w:sz w:val="22"/>
                <w:szCs w:val="22"/>
              </w:rPr>
              <w:t>vyplní osobní údaje do formuláře</w:t>
            </w:r>
          </w:p>
        </w:tc>
        <w:tc>
          <w:tcPr>
            <w:tcW w:w="5244" w:type="dxa"/>
            <w:gridSpan w:val="2"/>
            <w:vMerge/>
          </w:tcPr>
          <w:p w14:paraId="5FB580B8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1180436" w14:textId="77777777" w:rsidR="0004721C" w:rsidRPr="0004721C" w:rsidRDefault="0004721C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4976F1" w14:textId="77777777" w:rsidR="0004721C" w:rsidRPr="0004721C" w:rsidRDefault="0004721C" w:rsidP="0004721C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04721C" w:rsidRDefault="0003572F" w:rsidP="0004721C"/>
    <w:sectPr w:rsidR="0003572F" w:rsidRPr="0004721C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4721C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1F1EF09F" w:rsidR="0004721C" w:rsidRPr="003803E1" w:rsidRDefault="0004721C" w:rsidP="0004721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cizí jazyk</w:t>
          </w:r>
        </w:p>
      </w:tc>
      <w:tc>
        <w:tcPr>
          <w:tcW w:w="8127" w:type="dxa"/>
          <w:vAlign w:val="center"/>
        </w:tcPr>
        <w:p w14:paraId="5E284884" w14:textId="6BB49D26" w:rsidR="0004721C" w:rsidRPr="003803E1" w:rsidRDefault="0004721C" w:rsidP="0004721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ANGLICKÝ JAZYK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A7C84"/>
    <w:rsid w:val="00465CA5"/>
    <w:rsid w:val="004D50E7"/>
    <w:rsid w:val="005C2D08"/>
    <w:rsid w:val="005D51FE"/>
    <w:rsid w:val="006A176C"/>
    <w:rsid w:val="00811D9E"/>
    <w:rsid w:val="0085787B"/>
    <w:rsid w:val="0091479E"/>
    <w:rsid w:val="009C1773"/>
    <w:rsid w:val="00B5041B"/>
    <w:rsid w:val="00BF499B"/>
    <w:rsid w:val="00C81D54"/>
    <w:rsid w:val="00CC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D52FE8CE-901C-4987-B9B0-3E214BA5E748}"/>
</file>

<file path=customXml/itemProps2.xml><?xml version="1.0" encoding="utf-8"?>
<ds:datastoreItem xmlns:ds="http://schemas.openxmlformats.org/officeDocument/2006/customXml" ds:itemID="{AE438E03-7B95-4B09-81EA-7C8F281A59B9}"/>
</file>

<file path=customXml/itemProps3.xml><?xml version="1.0" encoding="utf-8"?>
<ds:datastoreItem xmlns:ds="http://schemas.openxmlformats.org/officeDocument/2006/customXml" ds:itemID="{7E70CC9B-5769-462C-9CB2-E074227945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2169</Words>
  <Characters>12799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2021-10-11T20:42:00Z</dcterms:created>
  <dcterms:modified xsi:type="dcterms:W3CDTF">2021-10-11T20:47:00Z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3455800</vt:r8>
  </property>
</Properties>
</file>